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CFD" w:rsidRPr="002068C5" w:rsidRDefault="00975305" w:rsidP="00975305">
      <w:pPr>
        <w:spacing w:after="0" w:line="240" w:lineRule="auto"/>
        <w:ind w:firstLine="5812"/>
        <w:rPr>
          <w:rFonts w:ascii="Arial" w:hAnsi="Arial" w:cs="Arial"/>
        </w:rPr>
      </w:pPr>
      <w:r w:rsidRPr="002068C5">
        <w:rPr>
          <w:rFonts w:ascii="Arial" w:hAnsi="Arial" w:cs="Arial"/>
        </w:rPr>
        <w:t>Приложение №</w:t>
      </w:r>
      <w:r w:rsidR="009715E9">
        <w:rPr>
          <w:rFonts w:ascii="Arial" w:hAnsi="Arial" w:cs="Arial"/>
        </w:rPr>
        <w:t xml:space="preserve"> </w:t>
      </w:r>
      <w:r w:rsidR="00C109CF" w:rsidRPr="002068C5">
        <w:rPr>
          <w:rFonts w:ascii="Arial" w:hAnsi="Arial" w:cs="Arial"/>
        </w:rPr>
        <w:t>3</w:t>
      </w:r>
      <w:r w:rsidRPr="002068C5">
        <w:rPr>
          <w:rFonts w:ascii="Arial" w:hAnsi="Arial" w:cs="Arial"/>
        </w:rPr>
        <w:t xml:space="preserve"> к протоколу</w:t>
      </w:r>
    </w:p>
    <w:p w:rsidR="00975305" w:rsidRPr="002068C5" w:rsidRDefault="00C109CF" w:rsidP="00975305">
      <w:pPr>
        <w:spacing w:after="0" w:line="240" w:lineRule="auto"/>
        <w:ind w:firstLine="5812"/>
        <w:rPr>
          <w:rFonts w:ascii="Arial" w:hAnsi="Arial" w:cs="Arial"/>
        </w:rPr>
      </w:pPr>
      <w:r w:rsidRPr="002068C5">
        <w:rPr>
          <w:rFonts w:ascii="Arial" w:hAnsi="Arial" w:cs="Arial"/>
        </w:rPr>
        <w:t>НТКН</w:t>
      </w:r>
      <w:r w:rsidR="00975305" w:rsidRPr="002068C5">
        <w:rPr>
          <w:rFonts w:ascii="Arial" w:hAnsi="Arial" w:cs="Arial"/>
        </w:rPr>
        <w:t xml:space="preserve"> №</w:t>
      </w:r>
      <w:r w:rsidRPr="002068C5">
        <w:rPr>
          <w:rFonts w:ascii="Arial" w:hAnsi="Arial" w:cs="Arial"/>
        </w:rPr>
        <w:t>23</w:t>
      </w:r>
      <w:r w:rsidR="00975305" w:rsidRPr="002068C5">
        <w:rPr>
          <w:rFonts w:ascii="Arial" w:hAnsi="Arial" w:cs="Arial"/>
        </w:rPr>
        <w:t>-2016</w:t>
      </w:r>
    </w:p>
    <w:p w:rsidR="00975305" w:rsidRPr="002068C5" w:rsidRDefault="00975305" w:rsidP="007C0CFD">
      <w:pPr>
        <w:spacing w:after="0" w:line="240" w:lineRule="auto"/>
        <w:rPr>
          <w:rFonts w:ascii="Arial" w:hAnsi="Arial" w:cs="Arial"/>
          <w:b/>
        </w:rPr>
      </w:pPr>
    </w:p>
    <w:p w:rsidR="00051BB6" w:rsidRPr="00ED7870" w:rsidRDefault="00051BB6" w:rsidP="00F1229A">
      <w:pPr>
        <w:spacing w:after="0" w:line="240" w:lineRule="auto"/>
        <w:ind w:left="1134"/>
        <w:rPr>
          <w:rFonts w:ascii="Arial" w:hAnsi="Arial" w:cs="Arial"/>
          <w:b/>
          <w:sz w:val="28"/>
          <w:szCs w:val="28"/>
        </w:rPr>
      </w:pPr>
    </w:p>
    <w:p w:rsidR="00B970EE" w:rsidRDefault="007C0CFD" w:rsidP="00B970EE">
      <w:pPr>
        <w:spacing w:after="0" w:line="240" w:lineRule="auto"/>
        <w:ind w:left="1134"/>
        <w:jc w:val="center"/>
        <w:rPr>
          <w:rFonts w:ascii="Arial" w:hAnsi="Arial" w:cs="Arial"/>
          <w:b/>
          <w:sz w:val="28"/>
          <w:szCs w:val="28"/>
        </w:rPr>
      </w:pPr>
      <w:r w:rsidRPr="00ED7870">
        <w:rPr>
          <w:rFonts w:ascii="Arial" w:hAnsi="Arial" w:cs="Arial"/>
          <w:b/>
          <w:sz w:val="28"/>
          <w:szCs w:val="28"/>
        </w:rPr>
        <w:t>Предложения Госстандарта Республики Беларусь по развитию и совершенствованию деятельности МГС</w:t>
      </w:r>
    </w:p>
    <w:p w:rsidR="007C0CFD" w:rsidRPr="00ED7870" w:rsidRDefault="007C0CFD" w:rsidP="00B970EE">
      <w:pPr>
        <w:spacing w:after="0" w:line="240" w:lineRule="auto"/>
        <w:ind w:left="1134"/>
        <w:jc w:val="center"/>
        <w:rPr>
          <w:rFonts w:ascii="Arial" w:hAnsi="Arial" w:cs="Arial"/>
          <w:b/>
          <w:sz w:val="28"/>
          <w:szCs w:val="28"/>
        </w:rPr>
      </w:pPr>
      <w:r w:rsidRPr="00ED7870">
        <w:rPr>
          <w:rFonts w:ascii="Arial" w:hAnsi="Arial" w:cs="Arial"/>
          <w:b/>
          <w:sz w:val="28"/>
          <w:szCs w:val="28"/>
        </w:rPr>
        <w:t>по направлению «надзор и контроль».</w:t>
      </w:r>
    </w:p>
    <w:p w:rsidR="007C0CFD" w:rsidRPr="00ED7870" w:rsidRDefault="007C0CFD" w:rsidP="00B970E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77184" w:rsidRPr="00ED7870" w:rsidRDefault="00177184" w:rsidP="007C0CF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77184" w:rsidRPr="00ED7870" w:rsidRDefault="00177184" w:rsidP="007C0CF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C0CFD" w:rsidRPr="00ED7870" w:rsidRDefault="007C0CFD" w:rsidP="007C0CF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D7870">
        <w:rPr>
          <w:rFonts w:ascii="Arial" w:hAnsi="Arial" w:cs="Arial"/>
          <w:sz w:val="28"/>
          <w:szCs w:val="28"/>
        </w:rPr>
        <w:t>1.</w:t>
      </w:r>
      <w:r w:rsidRPr="00ED7870">
        <w:rPr>
          <w:rFonts w:ascii="Arial" w:hAnsi="Arial" w:cs="Arial"/>
          <w:sz w:val="28"/>
          <w:szCs w:val="28"/>
        </w:rPr>
        <w:tab/>
        <w:t>Считаем действующую структуру МГС по направлению «надзор и контроль» достаточной.</w:t>
      </w:r>
    </w:p>
    <w:p w:rsidR="007C0CFD" w:rsidRPr="00ED7870" w:rsidRDefault="007C0CFD" w:rsidP="007C0CF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D7870">
        <w:rPr>
          <w:rFonts w:ascii="Arial" w:hAnsi="Arial" w:cs="Arial"/>
          <w:sz w:val="28"/>
          <w:szCs w:val="28"/>
        </w:rPr>
        <w:t>2.</w:t>
      </w:r>
      <w:r w:rsidRPr="00ED7870">
        <w:rPr>
          <w:rFonts w:ascii="Arial" w:hAnsi="Arial" w:cs="Arial"/>
          <w:sz w:val="28"/>
          <w:szCs w:val="28"/>
        </w:rPr>
        <w:tab/>
        <w:t>Не поддерживаем предложение Росстандарта о расширении состава Научно-технической комиссии по надзору и контролю за соблюдением требований технических регламентов, межгосударственных стандартов и метрологическому контролю (далее - НТКН) за счет привлечения других уполномоченных национальными законодательствами государств-участников СНГ надзорных ведомств.</w:t>
      </w:r>
    </w:p>
    <w:p w:rsidR="007C0CFD" w:rsidRPr="00ED7870" w:rsidRDefault="007C0CFD" w:rsidP="007C0CF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D7870">
        <w:rPr>
          <w:rFonts w:ascii="Arial" w:hAnsi="Arial" w:cs="Arial"/>
          <w:sz w:val="28"/>
          <w:szCs w:val="28"/>
        </w:rPr>
        <w:t>3.</w:t>
      </w:r>
      <w:r w:rsidRPr="00ED7870">
        <w:rPr>
          <w:rFonts w:ascii="Arial" w:hAnsi="Arial" w:cs="Arial"/>
          <w:sz w:val="28"/>
          <w:szCs w:val="28"/>
        </w:rPr>
        <w:tab/>
        <w:t>Для повышения эффективности работы НТКН основная работа комиссии должна быть сосредоточена на следующих направлениях:</w:t>
      </w:r>
    </w:p>
    <w:p w:rsidR="007C0CFD" w:rsidRPr="00ED7870" w:rsidRDefault="007C0CFD" w:rsidP="007C0CF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D7870">
        <w:rPr>
          <w:rFonts w:ascii="Arial" w:hAnsi="Arial" w:cs="Arial"/>
          <w:sz w:val="28"/>
          <w:szCs w:val="28"/>
        </w:rPr>
        <w:t>-</w:t>
      </w:r>
      <w:r w:rsidRPr="00ED7870">
        <w:rPr>
          <w:rFonts w:ascii="Arial" w:hAnsi="Arial" w:cs="Arial"/>
          <w:sz w:val="28"/>
          <w:szCs w:val="28"/>
        </w:rPr>
        <w:tab/>
        <w:t xml:space="preserve">разработка методологии </w:t>
      </w:r>
      <w:r w:rsidR="009E17AC" w:rsidRPr="00B127FB">
        <w:rPr>
          <w:rFonts w:ascii="Arial" w:hAnsi="Arial" w:cs="Arial"/>
          <w:sz w:val="28"/>
          <w:szCs w:val="28"/>
        </w:rPr>
        <w:t>критери</w:t>
      </w:r>
      <w:bookmarkStart w:id="0" w:name="_GoBack"/>
      <w:bookmarkEnd w:id="0"/>
      <w:r w:rsidR="009E17AC" w:rsidRPr="00B127FB">
        <w:rPr>
          <w:rFonts w:ascii="Arial" w:hAnsi="Arial" w:cs="Arial"/>
          <w:sz w:val="28"/>
          <w:szCs w:val="28"/>
        </w:rPr>
        <w:t>ев</w:t>
      </w:r>
      <w:r w:rsidR="009E17AC">
        <w:rPr>
          <w:rFonts w:ascii="Arial" w:hAnsi="Arial" w:cs="Arial"/>
          <w:sz w:val="28"/>
          <w:szCs w:val="28"/>
        </w:rPr>
        <w:t xml:space="preserve"> </w:t>
      </w:r>
      <w:r w:rsidRPr="00ED7870">
        <w:rPr>
          <w:rFonts w:ascii="Arial" w:hAnsi="Arial" w:cs="Arial"/>
          <w:sz w:val="28"/>
          <w:szCs w:val="28"/>
        </w:rPr>
        <w:t>оценки рисков, связанной с несоответствующей продукцией;</w:t>
      </w:r>
    </w:p>
    <w:p w:rsidR="007C0CFD" w:rsidRPr="00ED7870" w:rsidRDefault="007C0CFD" w:rsidP="007C0CF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D7870">
        <w:rPr>
          <w:rFonts w:ascii="Arial" w:hAnsi="Arial" w:cs="Arial"/>
          <w:sz w:val="28"/>
          <w:szCs w:val="28"/>
        </w:rPr>
        <w:t>-</w:t>
      </w:r>
      <w:r w:rsidRPr="00ED7870">
        <w:rPr>
          <w:rFonts w:ascii="Arial" w:hAnsi="Arial" w:cs="Arial"/>
          <w:sz w:val="28"/>
          <w:szCs w:val="28"/>
        </w:rPr>
        <w:tab/>
        <w:t>создание и практическая апробация механизмов координации и взаимодействия уполномоченных органов государственного контроля (надзора);</w:t>
      </w:r>
    </w:p>
    <w:p w:rsidR="006C0900" w:rsidRPr="00ED7870" w:rsidRDefault="007C0CFD" w:rsidP="007C0CF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D7870">
        <w:rPr>
          <w:rFonts w:ascii="Arial" w:hAnsi="Arial" w:cs="Arial"/>
          <w:sz w:val="28"/>
          <w:szCs w:val="28"/>
        </w:rPr>
        <w:t>-</w:t>
      </w:r>
      <w:r w:rsidRPr="00ED7870">
        <w:rPr>
          <w:rFonts w:ascii="Arial" w:hAnsi="Arial" w:cs="Arial"/>
          <w:sz w:val="28"/>
          <w:szCs w:val="28"/>
        </w:rPr>
        <w:tab/>
        <w:t>проведение мониторинга безопасности продукции с последующим информированием об опасной продукции, выявленной в рамках контрольных мероприятий на территории СНГ, в том числе, в части информирования населения;</w:t>
      </w:r>
    </w:p>
    <w:p w:rsidR="007C0CFD" w:rsidRPr="00ED7870" w:rsidRDefault="007C0CFD" w:rsidP="007C0CF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D7870">
        <w:rPr>
          <w:rFonts w:ascii="Arial" w:hAnsi="Arial" w:cs="Arial"/>
          <w:sz w:val="28"/>
          <w:szCs w:val="28"/>
        </w:rPr>
        <w:t>- запуск механизма принятия экстренных мер по предотвращению выпуска в обращение опасной продукции в рамках СНГ, в том числе с использованием единой информационной системы об опасной продукции.</w:t>
      </w:r>
    </w:p>
    <w:p w:rsidR="007C0CFD" w:rsidRPr="00ED7870" w:rsidRDefault="007C0CFD" w:rsidP="007C0CF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D7870">
        <w:rPr>
          <w:rFonts w:ascii="Arial" w:hAnsi="Arial" w:cs="Arial"/>
          <w:sz w:val="28"/>
          <w:szCs w:val="28"/>
        </w:rPr>
        <w:t>Заинтересованность в решении выше обозначенных задач должнабыть предметом рассмотрения органов государственного управления (ведомств) в состав которых и входят уполномоченные надзорные органы государств-участников СНГ.</w:t>
      </w:r>
    </w:p>
    <w:p w:rsidR="007C0CFD" w:rsidRPr="00ED7870" w:rsidRDefault="007C0CFD" w:rsidP="007C0CF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D7870">
        <w:rPr>
          <w:rFonts w:ascii="Arial" w:hAnsi="Arial" w:cs="Arial"/>
          <w:sz w:val="28"/>
          <w:szCs w:val="28"/>
        </w:rPr>
        <w:t>Эти же органы государственного управления (ведомства), по нашему мнению, должны и обеспечивать должный уровень финансирования расходов, связанных с проведением совместных работ.</w:t>
      </w:r>
    </w:p>
    <w:sectPr w:rsidR="007C0CFD" w:rsidRPr="00ED7870" w:rsidSect="006B1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0CFD"/>
    <w:rsid w:val="00051BB6"/>
    <w:rsid w:val="00177184"/>
    <w:rsid w:val="002068C5"/>
    <w:rsid w:val="00685E3D"/>
    <w:rsid w:val="006B1C4A"/>
    <w:rsid w:val="006C0900"/>
    <w:rsid w:val="007C0CFD"/>
    <w:rsid w:val="009715E9"/>
    <w:rsid w:val="00975305"/>
    <w:rsid w:val="009E17AC"/>
    <w:rsid w:val="00A05FCB"/>
    <w:rsid w:val="00A272B8"/>
    <w:rsid w:val="00B127FB"/>
    <w:rsid w:val="00B970EE"/>
    <w:rsid w:val="00BD3BEB"/>
    <w:rsid w:val="00C109CF"/>
    <w:rsid w:val="00ED7870"/>
    <w:rsid w:val="00F12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F7533-ADE3-487F-BC4C-2EE97946B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client801_10</dc:creator>
  <cp:lastModifiedBy>client801_4</cp:lastModifiedBy>
  <cp:revision>15</cp:revision>
  <dcterms:created xsi:type="dcterms:W3CDTF">2016-06-17T10:04:00Z</dcterms:created>
  <dcterms:modified xsi:type="dcterms:W3CDTF">2016-10-26T07:33:00Z</dcterms:modified>
</cp:coreProperties>
</file>